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0F" w:rsidRPr="00052C0F" w:rsidRDefault="00052C0F" w:rsidP="00052C0F">
      <w:pPr>
        <w:shd w:val="clear" w:color="auto" w:fill="FFFFFF"/>
        <w:spacing w:before="100" w:beforeAutospacing="1" w:line="312" w:lineRule="atLeast"/>
        <w:jc w:val="center"/>
        <w:outlineLvl w:val="4"/>
        <w:rPr>
          <w:rFonts w:ascii="Blackadder ITC" w:hAnsi="Blackadder ITC" w:cs="Helvetica"/>
          <w:b/>
          <w:bCs/>
          <w:sz w:val="36"/>
          <w:szCs w:val="36"/>
          <w:lang w:val="en"/>
        </w:rPr>
      </w:pPr>
      <w:r w:rsidRPr="00052C0F">
        <w:rPr>
          <w:rFonts w:ascii="Blackadder ITC" w:hAnsi="Blackadder ITC" w:cs="Helvetica"/>
          <w:b/>
          <w:bCs/>
          <w:sz w:val="36"/>
          <w:szCs w:val="36"/>
          <w:lang w:val="en"/>
        </w:rPr>
        <w:t>Romeo and Juliet Act V Summary</w:t>
      </w:r>
    </w:p>
    <w:p w:rsidR="00B272B8" w:rsidRDefault="00B272B8" w:rsidP="00B272B8">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5, scene 1</w:t>
      </w:r>
      <w:bookmarkStart w:id="0" w:name="_GoBack"/>
      <w:bookmarkEnd w:id="0"/>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On Wednesday morning, on a street in </w:t>
      </w:r>
      <w:smartTag w:uri="urn:schemas-microsoft-com:office:smarttags" w:element="City">
        <w:smartTag w:uri="urn:schemas-microsoft-com:office:smarttags" w:element="place">
          <w:r>
            <w:rPr>
              <w:rFonts w:ascii="Helvetica" w:hAnsi="Helvetica" w:cs="Helvetica"/>
              <w:color w:val="000000"/>
              <w:sz w:val="19"/>
              <w:szCs w:val="19"/>
              <w:lang w:val="en"/>
            </w:rPr>
            <w:t>Mantua</w:t>
          </w:r>
        </w:smartTag>
      </w:smartTag>
      <w:r>
        <w:rPr>
          <w:rFonts w:ascii="Helvetica" w:hAnsi="Helvetica" w:cs="Helvetica"/>
          <w:color w:val="000000"/>
          <w:sz w:val="19"/>
          <w:szCs w:val="19"/>
          <w:lang w:val="en"/>
        </w:rPr>
        <w:t xml:space="preserve">, a cheerful Romeo describes a wonderful dream he had the night before: Juliet found him lying dead, but she kissed him, and breathed new life into his body. Just then,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enters, and Romeo greets him happily, saying that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must have come from </w:t>
      </w:r>
      <w:smartTag w:uri="urn:schemas-microsoft-com:office:smarttags" w:element="City">
        <w:smartTag w:uri="urn:schemas-microsoft-com:office:smarttags" w:element="place">
          <w:r>
            <w:rPr>
              <w:rFonts w:ascii="Helvetica" w:hAnsi="Helvetica" w:cs="Helvetica"/>
              <w:color w:val="000000"/>
              <w:sz w:val="19"/>
              <w:szCs w:val="19"/>
              <w:lang w:val="en"/>
            </w:rPr>
            <w:t>Verona</w:t>
          </w:r>
        </w:smartTag>
      </w:smartTag>
      <w:r>
        <w:rPr>
          <w:rFonts w:ascii="Helvetica" w:hAnsi="Helvetica" w:cs="Helvetica"/>
          <w:color w:val="000000"/>
          <w:sz w:val="19"/>
          <w:szCs w:val="19"/>
          <w:lang w:val="en"/>
        </w:rPr>
        <w:t xml:space="preserve"> with news of Juliet and his father. Romeo comments that nothing can be ill in the world if Juliet is well.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replies that nothing can be ill, then, for Juliet is well: she is in heaven, found dead that morning at her home. Thunderstruck, Romeo cries out “Then I defy you, stars.”</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He tells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to get him pen and paper (with which he writes a letter for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to give to Montague) and to hire horses, and says that he will return to </w:t>
      </w:r>
      <w:smartTag w:uri="urn:schemas-microsoft-com:office:smarttags" w:element="City">
        <w:smartTag w:uri="urn:schemas-microsoft-com:office:smarttags" w:element="place">
          <w:r>
            <w:rPr>
              <w:rFonts w:ascii="Helvetica" w:hAnsi="Helvetica" w:cs="Helvetica"/>
              <w:color w:val="000000"/>
              <w:sz w:val="19"/>
              <w:szCs w:val="19"/>
              <w:lang w:val="en"/>
            </w:rPr>
            <w:t>Verona</w:t>
          </w:r>
        </w:smartTag>
      </w:smartTag>
      <w:r>
        <w:rPr>
          <w:rFonts w:ascii="Helvetica" w:hAnsi="Helvetica" w:cs="Helvetica"/>
          <w:color w:val="000000"/>
          <w:sz w:val="19"/>
          <w:szCs w:val="19"/>
          <w:lang w:val="en"/>
        </w:rPr>
        <w:t xml:space="preserve"> that night.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says that Romeo seems so distraught that he is afraid to leave him, but Romeo insists. Romeo suddenly stops and asks if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is carrying a letter from Friar Lawrence.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says he is not, and Romeo sends his servant on his way. Once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is gone, Romeo says that he will lie with Juliet that night. He goes to find an apothecary, a seller of drugs. After telling the man in the shop that he looks poor, Romeo offers to pay him well for a vial of poison. The Apothecary says that he has just such a thing, but that selling poison in </w:t>
      </w:r>
      <w:smartTag w:uri="urn:schemas-microsoft-com:office:smarttags" w:element="City">
        <w:smartTag w:uri="urn:schemas-microsoft-com:office:smarttags" w:element="place">
          <w:r>
            <w:rPr>
              <w:rFonts w:ascii="Helvetica" w:hAnsi="Helvetica" w:cs="Helvetica"/>
              <w:color w:val="000000"/>
              <w:sz w:val="19"/>
              <w:szCs w:val="19"/>
              <w:lang w:val="en"/>
            </w:rPr>
            <w:t>Mantua</w:t>
          </w:r>
        </w:smartTag>
      </w:smartTag>
      <w:r>
        <w:rPr>
          <w:rFonts w:ascii="Helvetica" w:hAnsi="Helvetica" w:cs="Helvetica"/>
          <w:color w:val="000000"/>
          <w:sz w:val="19"/>
          <w:szCs w:val="19"/>
          <w:lang w:val="en"/>
        </w:rPr>
        <w:t xml:space="preserve"> carries the death sentence. Romeo replies that the Apothecary is too poor to refuse the sale. The Apothecary finally relents and sells Romeo the poison. Once alone, Romeo speaks to the vial, declaring that he will go to Juliet’s tomb and kill himself.</w:t>
      </w:r>
    </w:p>
    <w:p w:rsidR="00B272B8" w:rsidRDefault="00B272B8" w:rsidP="00B272B8">
      <w:pPr>
        <w:shd w:val="clear" w:color="auto" w:fill="FFFFFF"/>
        <w:spacing w:before="100" w:beforeAutospacing="1" w:line="312" w:lineRule="atLeast"/>
        <w:outlineLvl w:val="4"/>
        <w:rPr>
          <w:rFonts w:ascii="Helvetica" w:hAnsi="Helvetica" w:cs="Helvetica"/>
          <w:b/>
          <w:bCs/>
          <w:color w:val="209CE7"/>
          <w:sz w:val="21"/>
          <w:szCs w:val="21"/>
          <w:lang w:val="en"/>
        </w:rPr>
      </w:pPr>
      <w:r>
        <w:rPr>
          <w:rFonts w:ascii="Helvetica" w:hAnsi="Helvetica" w:cs="Helvetica"/>
          <w:b/>
          <w:bCs/>
          <w:color w:val="209CE7"/>
          <w:sz w:val="21"/>
          <w:szCs w:val="21"/>
          <w:lang w:val="en"/>
        </w:rPr>
        <w:t>Summary: Act 5, scene 2</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At his cell, Friar Lawrence speaks with Friar John, whom he had earlier sent to </w:t>
      </w:r>
      <w:smartTag w:uri="urn:schemas-microsoft-com:office:smarttags" w:element="City">
        <w:smartTag w:uri="urn:schemas-microsoft-com:office:smarttags" w:element="place">
          <w:r>
            <w:rPr>
              <w:rFonts w:ascii="Helvetica" w:hAnsi="Helvetica" w:cs="Helvetica"/>
              <w:color w:val="000000"/>
              <w:sz w:val="19"/>
              <w:szCs w:val="19"/>
              <w:lang w:val="en"/>
            </w:rPr>
            <w:t>Mantua</w:t>
          </w:r>
        </w:smartTag>
      </w:smartTag>
      <w:r>
        <w:rPr>
          <w:rFonts w:ascii="Helvetica" w:hAnsi="Helvetica" w:cs="Helvetica"/>
          <w:color w:val="000000"/>
          <w:sz w:val="19"/>
          <w:szCs w:val="19"/>
          <w:lang w:val="en"/>
        </w:rPr>
        <w:t xml:space="preserve"> with a letter for Romeo. He asks John how Romeo responded to his letter (which described the plan involving Juliet’s false death). Friar John replies that he was unable to deliver the letter because he was shut up in a quarantined house due to an outbreak of plague. Friar Lawrence becomes upset, realizing that if Romeo does not know about Juliet’s false death, there will be no one to retrieve her from the tomb when she awakes. (He does not know that Romeo has learned of Juliet’s death and believes it to be real.) Sending for a crowbar, Friar Lawrence declares that he will have to rescue Juliet from the tomb on his own. He sends another letter to Romeo to warn him about what has happened, and plans to keep Juliet in his cell until Romeo arrives.</w:t>
      </w:r>
    </w:p>
    <w:p w:rsidR="00B272B8" w:rsidRPr="002022EC" w:rsidRDefault="00B272B8" w:rsidP="00B272B8">
      <w:pPr>
        <w:pBdr>
          <w:bottom w:val="dotted" w:sz="6" w:space="0" w:color="97B3CA"/>
        </w:pBdr>
        <w:shd w:val="clear" w:color="auto" w:fill="FFFFFF"/>
        <w:spacing w:before="150" w:after="195" w:line="312" w:lineRule="atLeast"/>
        <w:outlineLvl w:val="3"/>
        <w:rPr>
          <w:rFonts w:ascii="Helvetica" w:hAnsi="Helvetica" w:cs="Helvetica"/>
          <w:b/>
          <w:bCs/>
          <w:color w:val="57585B"/>
          <w:sz w:val="23"/>
          <w:szCs w:val="23"/>
          <w:lang w:val="en"/>
        </w:rPr>
      </w:pPr>
      <w:r>
        <w:rPr>
          <w:rFonts w:ascii="Helvetica" w:hAnsi="Helvetica" w:cs="Helvetica"/>
          <w:b/>
          <w:bCs/>
          <w:color w:val="57585B"/>
          <w:sz w:val="23"/>
          <w:szCs w:val="23"/>
          <w:lang w:val="en"/>
        </w:rPr>
        <w:t xml:space="preserve">Act 5, scene 3  </w:t>
      </w:r>
      <w:r>
        <w:rPr>
          <w:rFonts w:ascii="Helvetica" w:hAnsi="Helvetica" w:cs="Helvetica"/>
          <w:b/>
          <w:bCs/>
          <w:color w:val="209CE7"/>
          <w:sz w:val="21"/>
          <w:szCs w:val="21"/>
          <w:lang w:val="en"/>
        </w:rPr>
        <w:t xml:space="preserve">Summary </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In the churchyard that night,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enters with a torch-bearing servant. He orders the page to withdraw, then begins scattering flowers on Juliet’s grave. He hears a whistle—the servant’s warning that someone is approaching. He withdraws into the darkness. Romeo, carrying a crowbar, enters with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He tells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that he has come to open the Capulet tomb in order to take back a valuable ring he had given to Juliet. Then he orders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to leave, and, in the morning, to deliver to Montague the letter Romeo had given him.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withdraws, but, mistrusting his master’s intentions, lingers to watch.</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From his hiding place,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recognizes Romeo as the man who murdered Tybalt, and thus as the man who indirectly murdered Juliet, since it is her grief for her cousin that is supposed to have killed her. As Romeo has been exiled from the city on penalty of death,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thinks that Romeo must hate the Capulets so much that he has returned to the tomb to do some dishonor to the corpse of either Tybalt or Juliet. In a rage,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accosts Romeo. Romeo pleads with him to leave, but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refuses. They draw their swords and fight.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’s page runs off to get the civil watch. Romeo kills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As he dies,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 asks to be laid near Juliet in the tomb, and Romeo consents.</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Romeo descends into the tomb carrying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’s body. He finds Juliet lying peacefully, and wonders how she can still look so beautiful—as if she were not dead at all. Romeo speaks to Juliet of his intention to spend eternity with her, describing himself as shaking “the yoke of inauspicious stars / From this world-wearied flesh” (V.iii.111–112). He kisses Juliet, drinks the poison, kisses Juliet again, and dies.</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Just then, Friar Lawrence enters the churchyard. He encounters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who tells him that Romeo is in the tomb.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says that he fell asleep and dreamed that Romeo fought with and killed someone. Troubled, the friar enters the tomb, where he finds Paris’s body and then Romeo’s. As the friar takes in the bloody scene, Juliet wakes.</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Juliet asks the friar where her husband is. Hearing a noise that he believes is the coming of the watch, the friar quickly replies that both Romeo and Paris are dead, and that she must leave with him. Juliet refuses to leave, and the friar, fearful that the watch is imminent, exits without her. Juliet sees Romeo dead beside her, and surmises from the empty vial that he has drunk poison. Hoping she might die by the same poison, Juliet kisses his lips, but to no avail. Hearing the approaching watch, Juliet unsheathes Romeo’s dagger and stabs herself.   She dies upon Romeo’s body.</w:t>
      </w:r>
    </w:p>
    <w:p w:rsidR="00B272B8" w:rsidRDefault="00B272B8" w:rsidP="00B272B8">
      <w:pPr>
        <w:shd w:val="clear" w:color="auto" w:fill="FFFFFF"/>
        <w:spacing w:before="165" w:after="165" w:line="312" w:lineRule="atLeast"/>
        <w:rPr>
          <w:rFonts w:ascii="Helvetica" w:hAnsi="Helvetica" w:cs="Helvetica"/>
          <w:color w:val="000000"/>
          <w:sz w:val="19"/>
          <w:szCs w:val="19"/>
          <w:lang w:val="en"/>
        </w:rPr>
      </w:pPr>
      <w:r>
        <w:rPr>
          <w:rFonts w:ascii="Helvetica" w:hAnsi="Helvetica" w:cs="Helvetica"/>
          <w:color w:val="000000"/>
          <w:sz w:val="19"/>
          <w:szCs w:val="19"/>
          <w:lang w:val="en"/>
        </w:rPr>
        <w:t xml:space="preserve">Chaos reigns in the churchyard, where </w:t>
      </w:r>
      <w:smartTag w:uri="urn:schemas-microsoft-com:office:smarttags" w:element="City">
        <w:smartTag w:uri="urn:schemas-microsoft-com:office:smarttags" w:element="place">
          <w:r>
            <w:rPr>
              <w:rFonts w:ascii="Helvetica" w:hAnsi="Helvetica" w:cs="Helvetica"/>
              <w:color w:val="000000"/>
              <w:sz w:val="19"/>
              <w:szCs w:val="19"/>
              <w:lang w:val="en"/>
            </w:rPr>
            <w:t>Paris</w:t>
          </w:r>
        </w:smartTag>
      </w:smartTag>
      <w:r>
        <w:rPr>
          <w:rFonts w:ascii="Helvetica" w:hAnsi="Helvetica" w:cs="Helvetica"/>
          <w:color w:val="000000"/>
          <w:sz w:val="19"/>
          <w:szCs w:val="19"/>
          <w:lang w:val="en"/>
        </w:rPr>
        <w:t xml:space="preserve">’s page has brought the watch. The watchmen discover bloodstains near the tomb; they hold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and Friar Lawrence, who they discovered loitering nearby. The Prince and the Capulets enter. Romeo, Juliet, and Paris are discovered in the tomb. Montague arrives, declaring that Lady Montague has died of grief for Romeo’s exile. The Prince shows Montague his son’s body. Upon the Prince’s request, Friar Lawrence succinctly tells the story of Romeo and Juliet’s secret marriage and its consequences. </w:t>
      </w:r>
      <w:proofErr w:type="spellStart"/>
      <w:r>
        <w:rPr>
          <w:rFonts w:ascii="Helvetica" w:hAnsi="Helvetica" w:cs="Helvetica"/>
          <w:color w:val="000000"/>
          <w:sz w:val="19"/>
          <w:szCs w:val="19"/>
          <w:lang w:val="en"/>
        </w:rPr>
        <w:t>Balthasar</w:t>
      </w:r>
      <w:proofErr w:type="spellEnd"/>
      <w:r>
        <w:rPr>
          <w:rFonts w:ascii="Helvetica" w:hAnsi="Helvetica" w:cs="Helvetica"/>
          <w:color w:val="000000"/>
          <w:sz w:val="19"/>
          <w:szCs w:val="19"/>
          <w:lang w:val="en"/>
        </w:rPr>
        <w:t xml:space="preserve"> gives the Prince the letter Romeo had previously written to his father. The Prince says that it confirms the friar’s story. He scolds the Capulets and Montagues, calling the tragedy a consequence of their feud and reminding them that he himself has lost two close kinsmen: Mercutio and Paris. Capulet and Montague clasp hands and agree to put their vendetta behind them. Montague says that he will build a golden statue of Juliet, and Capulet insists that he will raise Romeo’s likeness in gold beside hers. The Prince takes the group away to discuss these events, pronouncing that there has never been “a story of more woe / Than this of Juliet and her Romeo.” </w:t>
      </w:r>
    </w:p>
    <w:p w:rsidR="00A91DBE" w:rsidRPr="00B272B8" w:rsidRDefault="00A91DBE">
      <w:pPr>
        <w:rPr>
          <w:lang w:val="en"/>
        </w:rPr>
      </w:pPr>
    </w:p>
    <w:sectPr w:rsidR="00A91DBE" w:rsidRPr="00B2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B8"/>
    <w:rsid w:val="00052C0F"/>
    <w:rsid w:val="00A91DBE"/>
    <w:rsid w:val="00B2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BC2A69A-B2AA-4634-9A4D-0C0B882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EDADB7B9.dotm</Template>
  <TotalTime>2</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cp:lastPrinted>2016-12-09T16:21:00Z</cp:lastPrinted>
  <dcterms:created xsi:type="dcterms:W3CDTF">2015-05-15T19:32:00Z</dcterms:created>
  <dcterms:modified xsi:type="dcterms:W3CDTF">2016-12-09T16:21:00Z</dcterms:modified>
</cp:coreProperties>
</file>